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3" w:rsidRPr="006F3974" w:rsidRDefault="00A93163" w:rsidP="00A93163">
      <w:pPr>
        <w:pStyle w:val="NurText"/>
        <w:rPr>
          <w:b/>
          <w:sz w:val="28"/>
          <w:szCs w:val="28"/>
          <w:u w:val="single"/>
        </w:rPr>
      </w:pPr>
      <w:proofErr w:type="spellStart"/>
      <w:r w:rsidRPr="006F3974">
        <w:rPr>
          <w:b/>
          <w:sz w:val="28"/>
          <w:szCs w:val="28"/>
          <w:u w:val="single"/>
        </w:rPr>
        <w:t>Honorary</w:t>
      </w:r>
      <w:proofErr w:type="spellEnd"/>
      <w:r w:rsidRPr="006F3974">
        <w:rPr>
          <w:b/>
          <w:sz w:val="28"/>
          <w:szCs w:val="28"/>
          <w:u w:val="single"/>
        </w:rPr>
        <w:t xml:space="preserve"> </w:t>
      </w:r>
      <w:proofErr w:type="spellStart"/>
      <w:r w:rsidRPr="006F3974">
        <w:rPr>
          <w:b/>
          <w:sz w:val="28"/>
          <w:szCs w:val="28"/>
          <w:u w:val="single"/>
        </w:rPr>
        <w:t>president</w:t>
      </w:r>
      <w:proofErr w:type="spellEnd"/>
      <w:r w:rsidRPr="006F3974">
        <w:rPr>
          <w:b/>
          <w:sz w:val="28"/>
          <w:szCs w:val="28"/>
          <w:u w:val="single"/>
        </w:rPr>
        <w:t xml:space="preserve"> Georges HOX (*01.01.1923 - +28.11.2015)</w:t>
      </w:r>
      <w:r w:rsidR="006F3974">
        <w:rPr>
          <w:b/>
          <w:sz w:val="28"/>
          <w:szCs w:val="28"/>
          <w:u w:val="single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</w:p>
    <w:p w:rsidR="00A93163" w:rsidRPr="002C566C" w:rsidRDefault="00A93163" w:rsidP="00A93163">
      <w:pPr>
        <w:pStyle w:val="NurText"/>
        <w:rPr>
          <w:sz w:val="20"/>
          <w:szCs w:val="20"/>
        </w:rPr>
      </w:pP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Goodbye Georges, </w:t>
      </w:r>
      <w:proofErr w:type="spellStart"/>
      <w:r w:rsidRPr="002C566C">
        <w:rPr>
          <w:sz w:val="20"/>
          <w:szCs w:val="20"/>
        </w:rPr>
        <w:t>Farewell</w:t>
      </w:r>
      <w:proofErr w:type="spellEnd"/>
      <w:r w:rsidRPr="002C566C">
        <w:rPr>
          <w:sz w:val="20"/>
          <w:szCs w:val="20"/>
        </w:rPr>
        <w:t xml:space="preserve"> Georg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proofErr w:type="spellStart"/>
      <w:r w:rsidRPr="002C566C">
        <w:rPr>
          <w:sz w:val="20"/>
          <w:szCs w:val="20"/>
        </w:rPr>
        <w:t>On</w:t>
      </w:r>
      <w:proofErr w:type="spellEnd"/>
      <w:r w:rsidRPr="002C566C">
        <w:rPr>
          <w:sz w:val="20"/>
          <w:szCs w:val="20"/>
        </w:rPr>
        <w:t xml:space="preserve"> November 28, 2015 Georges HOX </w:t>
      </w:r>
      <w:proofErr w:type="spellStart"/>
      <w:r w:rsidRPr="002C566C">
        <w:rPr>
          <w:sz w:val="20"/>
          <w:szCs w:val="20"/>
        </w:rPr>
        <w:t>passed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away</w:t>
      </w:r>
      <w:proofErr w:type="spellEnd"/>
      <w:r w:rsidRPr="002C566C">
        <w:rPr>
          <w:sz w:val="20"/>
          <w:szCs w:val="20"/>
        </w:rPr>
        <w:t xml:space="preserve"> after a </w:t>
      </w:r>
      <w:proofErr w:type="spellStart"/>
      <w:r w:rsidRPr="002C566C">
        <w:rPr>
          <w:sz w:val="20"/>
          <w:szCs w:val="20"/>
        </w:rPr>
        <w:t>fulfilled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life</w:t>
      </w:r>
      <w:proofErr w:type="spellEnd"/>
      <w:r w:rsidRPr="002C566C">
        <w:rPr>
          <w:sz w:val="20"/>
          <w:szCs w:val="20"/>
        </w:rPr>
        <w:t xml:space="preserve">, </w:t>
      </w:r>
      <w:proofErr w:type="spellStart"/>
      <w:r w:rsidRPr="002C566C">
        <w:rPr>
          <w:sz w:val="20"/>
          <w:szCs w:val="20"/>
        </w:rPr>
        <w:t>many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decorations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that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have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been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awarded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him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highest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Belgian</w:t>
      </w:r>
      <w:proofErr w:type="spellEnd"/>
      <w:r w:rsidRPr="002C566C">
        <w:rPr>
          <w:sz w:val="20"/>
          <w:szCs w:val="20"/>
        </w:rPr>
        <w:t xml:space="preserve">, American, Austrian, French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Russian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authorities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are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testimony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A </w:t>
      </w:r>
      <w:proofErr w:type="spellStart"/>
      <w:r w:rsidRPr="002C566C">
        <w:rPr>
          <w:sz w:val="20"/>
          <w:szCs w:val="20"/>
        </w:rPr>
        <w:t>moment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intense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emotion</w:t>
      </w:r>
      <w:proofErr w:type="spellEnd"/>
      <w:r w:rsidRPr="002C566C">
        <w:rPr>
          <w:sz w:val="20"/>
          <w:szCs w:val="20"/>
        </w:rPr>
        <w:t xml:space="preserve"> for </w:t>
      </w:r>
      <w:proofErr w:type="spellStart"/>
      <w:r w:rsidRPr="002C566C">
        <w:rPr>
          <w:sz w:val="20"/>
          <w:szCs w:val="20"/>
        </w:rPr>
        <w:t>us</w:t>
      </w:r>
      <w:proofErr w:type="spellEnd"/>
      <w:r w:rsidRPr="002C566C">
        <w:rPr>
          <w:sz w:val="20"/>
          <w:szCs w:val="20"/>
        </w:rPr>
        <w:t xml:space="preserve"> all.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Georges HOX </w:t>
      </w:r>
      <w:proofErr w:type="spellStart"/>
      <w:r w:rsidRPr="002C566C">
        <w:rPr>
          <w:sz w:val="20"/>
          <w:szCs w:val="20"/>
        </w:rPr>
        <w:t>served</w:t>
      </w:r>
      <w:proofErr w:type="spellEnd"/>
      <w:r w:rsidRPr="002C566C">
        <w:rPr>
          <w:sz w:val="20"/>
          <w:szCs w:val="20"/>
        </w:rPr>
        <w:t xml:space="preserve"> the European </w:t>
      </w:r>
      <w:proofErr w:type="spellStart"/>
      <w:r w:rsidRPr="002C566C">
        <w:rPr>
          <w:sz w:val="20"/>
          <w:szCs w:val="20"/>
        </w:rPr>
        <w:t>union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judges</w:t>
      </w:r>
      <w:proofErr w:type="spellEnd"/>
      <w:r w:rsidRPr="002C566C">
        <w:rPr>
          <w:sz w:val="20"/>
          <w:szCs w:val="20"/>
        </w:rPr>
        <w:t xml:space="preserve"> in </w:t>
      </w:r>
      <w:proofErr w:type="spellStart"/>
      <w:r w:rsidRPr="002C566C">
        <w:rPr>
          <w:sz w:val="20"/>
          <w:szCs w:val="20"/>
        </w:rPr>
        <w:t>commercial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matters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since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their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establishment</w:t>
      </w:r>
      <w:proofErr w:type="spellEnd"/>
      <w:r w:rsidRPr="002C566C">
        <w:rPr>
          <w:sz w:val="20"/>
          <w:szCs w:val="20"/>
        </w:rPr>
        <w:t xml:space="preserve"> on June 9, 1989 in Strasbourg/France, he was the </w:t>
      </w:r>
      <w:proofErr w:type="spellStart"/>
      <w:r w:rsidRPr="002C566C">
        <w:rPr>
          <w:sz w:val="20"/>
          <w:szCs w:val="20"/>
        </w:rPr>
        <w:t>founding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president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proofErr w:type="spellStart"/>
      <w:r w:rsidRPr="002C566C">
        <w:rPr>
          <w:sz w:val="20"/>
          <w:szCs w:val="20"/>
        </w:rPr>
        <w:t>With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conviction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an </w:t>
      </w:r>
      <w:proofErr w:type="spellStart"/>
      <w:r w:rsidRPr="002C566C">
        <w:rPr>
          <w:sz w:val="20"/>
          <w:szCs w:val="20"/>
        </w:rPr>
        <w:t>accomplished</w:t>
      </w:r>
      <w:proofErr w:type="spellEnd"/>
      <w:r w:rsidRPr="002C566C">
        <w:rPr>
          <w:sz w:val="20"/>
          <w:szCs w:val="20"/>
        </w:rPr>
        <w:t xml:space="preserve"> sense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duty</w:t>
      </w:r>
      <w:proofErr w:type="spellEnd"/>
      <w:r w:rsidRPr="002C566C">
        <w:rPr>
          <w:sz w:val="20"/>
          <w:szCs w:val="20"/>
        </w:rPr>
        <w:t xml:space="preserve">, he </w:t>
      </w:r>
      <w:proofErr w:type="spellStart"/>
      <w:r w:rsidRPr="002C566C">
        <w:rPr>
          <w:sz w:val="20"/>
          <w:szCs w:val="20"/>
        </w:rPr>
        <w:t>traced</w:t>
      </w:r>
      <w:proofErr w:type="spellEnd"/>
      <w:r w:rsidRPr="002C566C">
        <w:rPr>
          <w:sz w:val="20"/>
          <w:szCs w:val="20"/>
        </w:rPr>
        <w:t xml:space="preserve"> a beam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light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turning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into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reality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dreams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a "</w:t>
      </w:r>
      <w:proofErr w:type="spellStart"/>
      <w:r w:rsidRPr="002C566C">
        <w:rPr>
          <w:sz w:val="20"/>
          <w:szCs w:val="20"/>
        </w:rPr>
        <w:t>great</w:t>
      </w:r>
      <w:proofErr w:type="spellEnd"/>
      <w:r w:rsidRPr="002C566C">
        <w:rPr>
          <w:sz w:val="20"/>
          <w:szCs w:val="20"/>
        </w:rPr>
        <w:t xml:space="preserve">" European, </w:t>
      </w:r>
      <w:proofErr w:type="spellStart"/>
      <w:r w:rsidRPr="002C566C">
        <w:rPr>
          <w:sz w:val="20"/>
          <w:szCs w:val="20"/>
        </w:rPr>
        <w:t>deeply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attached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values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our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humanistic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tradition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basic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principles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law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proofErr w:type="spellStart"/>
      <w:r w:rsidRPr="002C566C">
        <w:rPr>
          <w:sz w:val="20"/>
          <w:szCs w:val="20"/>
        </w:rPr>
        <w:t>Based</w:t>
      </w:r>
      <w:proofErr w:type="spellEnd"/>
      <w:r w:rsidRPr="002C566C">
        <w:rPr>
          <w:sz w:val="20"/>
          <w:szCs w:val="20"/>
        </w:rPr>
        <w:t xml:space="preserve"> on </w:t>
      </w:r>
      <w:proofErr w:type="spellStart"/>
      <w:r w:rsidRPr="002C566C">
        <w:rPr>
          <w:sz w:val="20"/>
          <w:szCs w:val="20"/>
        </w:rPr>
        <w:t>this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source</w:t>
      </w:r>
      <w:proofErr w:type="spellEnd"/>
      <w:r w:rsidRPr="002C566C">
        <w:rPr>
          <w:sz w:val="20"/>
          <w:szCs w:val="20"/>
        </w:rPr>
        <w:t xml:space="preserve"> Georges HOX </w:t>
      </w:r>
      <w:proofErr w:type="spellStart"/>
      <w:r w:rsidRPr="002C566C">
        <w:rPr>
          <w:sz w:val="20"/>
          <w:szCs w:val="20"/>
        </w:rPr>
        <w:t>found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himself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best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inspiration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discern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directions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take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into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account</w:t>
      </w:r>
      <w:proofErr w:type="spellEnd"/>
      <w:r w:rsidRPr="002C566C">
        <w:rPr>
          <w:sz w:val="20"/>
          <w:szCs w:val="20"/>
        </w:rPr>
        <w:t xml:space="preserve"> for </w:t>
      </w:r>
      <w:proofErr w:type="spellStart"/>
      <w:r w:rsidRPr="002C566C">
        <w:rPr>
          <w:sz w:val="20"/>
          <w:szCs w:val="20"/>
        </w:rPr>
        <w:t>our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young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association</w:t>
      </w:r>
      <w:proofErr w:type="spellEnd"/>
      <w:r w:rsidRPr="002C566C">
        <w:rPr>
          <w:sz w:val="20"/>
          <w:szCs w:val="20"/>
        </w:rPr>
        <w:t xml:space="preserve">,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recommend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means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implement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maintain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course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when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uncertainty</w:t>
      </w:r>
      <w:proofErr w:type="spellEnd"/>
      <w:r w:rsidRPr="002C566C">
        <w:rPr>
          <w:sz w:val="20"/>
          <w:szCs w:val="20"/>
        </w:rPr>
        <w:t xml:space="preserve"> or </w:t>
      </w:r>
      <w:proofErr w:type="spellStart"/>
      <w:r w:rsidRPr="002C566C">
        <w:rPr>
          <w:sz w:val="20"/>
          <w:szCs w:val="20"/>
        </w:rPr>
        <w:t>adversity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took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risk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antagonising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its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advances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As the end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presidency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occurred</w:t>
      </w:r>
      <w:proofErr w:type="spellEnd"/>
      <w:r w:rsidRPr="002C566C">
        <w:rPr>
          <w:sz w:val="20"/>
          <w:szCs w:val="20"/>
        </w:rPr>
        <w:t xml:space="preserve"> on August 30, 1997, the </w:t>
      </w:r>
      <w:proofErr w:type="spellStart"/>
      <w:r w:rsidRPr="002C566C">
        <w:rPr>
          <w:sz w:val="20"/>
          <w:szCs w:val="20"/>
        </w:rPr>
        <w:t>achievements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Georges HOX </w:t>
      </w:r>
      <w:proofErr w:type="spellStart"/>
      <w:r w:rsidRPr="002C566C">
        <w:rPr>
          <w:sz w:val="20"/>
          <w:szCs w:val="20"/>
        </w:rPr>
        <w:t>had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gone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far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beyond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what</w:t>
      </w:r>
      <w:proofErr w:type="spellEnd"/>
      <w:r w:rsidRPr="002C566C">
        <w:rPr>
          <w:sz w:val="20"/>
          <w:szCs w:val="20"/>
        </w:rPr>
        <w:t xml:space="preserve"> he </w:t>
      </w:r>
      <w:proofErr w:type="spellStart"/>
      <w:r w:rsidRPr="002C566C">
        <w:rPr>
          <w:sz w:val="20"/>
          <w:szCs w:val="20"/>
        </w:rPr>
        <w:t>could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hope</w:t>
      </w:r>
      <w:proofErr w:type="spellEnd"/>
      <w:r w:rsidRPr="002C566C">
        <w:rPr>
          <w:sz w:val="20"/>
          <w:szCs w:val="20"/>
        </w:rPr>
        <w:t xml:space="preserve"> for or design for </w:t>
      </w:r>
      <w:proofErr w:type="spellStart"/>
      <w:r w:rsidRPr="002C566C">
        <w:rPr>
          <w:sz w:val="20"/>
          <w:szCs w:val="20"/>
        </w:rPr>
        <w:t>when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taking</w:t>
      </w:r>
      <w:proofErr w:type="spellEnd"/>
      <w:r w:rsidRPr="002C566C">
        <w:rPr>
          <w:sz w:val="20"/>
          <w:szCs w:val="20"/>
        </w:rPr>
        <w:t xml:space="preserve"> office. The </w:t>
      </w:r>
      <w:proofErr w:type="spellStart"/>
      <w:r w:rsidRPr="002C566C">
        <w:rPr>
          <w:sz w:val="20"/>
          <w:szCs w:val="20"/>
        </w:rPr>
        <w:t>acceleration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the "European" </w:t>
      </w:r>
      <w:proofErr w:type="spellStart"/>
      <w:r w:rsidRPr="002C566C">
        <w:rPr>
          <w:sz w:val="20"/>
          <w:szCs w:val="20"/>
        </w:rPr>
        <w:t>history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has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him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start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many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activities</w:t>
      </w:r>
      <w:proofErr w:type="spellEnd"/>
      <w:r w:rsidRPr="002C566C">
        <w:rPr>
          <w:sz w:val="20"/>
          <w:szCs w:val="20"/>
        </w:rPr>
        <w:t xml:space="preserve"> in </w:t>
      </w:r>
      <w:proofErr w:type="spellStart"/>
      <w:r w:rsidRPr="002C566C">
        <w:rPr>
          <w:sz w:val="20"/>
          <w:szCs w:val="20"/>
        </w:rPr>
        <w:t>which</w:t>
      </w:r>
      <w:proofErr w:type="spellEnd"/>
      <w:r w:rsidRPr="002C566C">
        <w:rPr>
          <w:sz w:val="20"/>
          <w:szCs w:val="20"/>
        </w:rPr>
        <w:t xml:space="preserve"> he </w:t>
      </w:r>
      <w:proofErr w:type="spellStart"/>
      <w:r w:rsidRPr="002C566C">
        <w:rPr>
          <w:sz w:val="20"/>
          <w:szCs w:val="20"/>
        </w:rPr>
        <w:t>has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engaged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himself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with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dynamism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pugnacity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In </w:t>
      </w:r>
      <w:proofErr w:type="spellStart"/>
      <w:r w:rsidRPr="002C566C">
        <w:rPr>
          <w:sz w:val="20"/>
          <w:szCs w:val="20"/>
        </w:rPr>
        <w:t>his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capacity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honorary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president</w:t>
      </w:r>
      <w:proofErr w:type="spellEnd"/>
      <w:r w:rsidRPr="002C566C">
        <w:rPr>
          <w:sz w:val="20"/>
          <w:szCs w:val="20"/>
        </w:rPr>
        <w:t xml:space="preserve"> Georges HOX </w:t>
      </w:r>
      <w:proofErr w:type="spellStart"/>
      <w:r w:rsidRPr="002C566C">
        <w:rPr>
          <w:sz w:val="20"/>
          <w:szCs w:val="20"/>
        </w:rPr>
        <w:t>continued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benefit</w:t>
      </w:r>
      <w:proofErr w:type="spellEnd"/>
      <w:r w:rsidRPr="002C566C">
        <w:rPr>
          <w:sz w:val="20"/>
          <w:szCs w:val="20"/>
        </w:rPr>
        <w:t xml:space="preserve"> from </w:t>
      </w:r>
      <w:proofErr w:type="spellStart"/>
      <w:r w:rsidRPr="002C566C">
        <w:rPr>
          <w:sz w:val="20"/>
          <w:szCs w:val="20"/>
        </w:rPr>
        <w:t>his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experience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followed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with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particular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attention</w:t>
      </w:r>
      <w:proofErr w:type="spellEnd"/>
      <w:r w:rsidRPr="002C566C">
        <w:rPr>
          <w:sz w:val="20"/>
          <w:szCs w:val="20"/>
        </w:rPr>
        <w:t xml:space="preserve"> the European </w:t>
      </w:r>
      <w:proofErr w:type="spellStart"/>
      <w:r w:rsidRPr="002C566C">
        <w:rPr>
          <w:sz w:val="20"/>
          <w:szCs w:val="20"/>
        </w:rPr>
        <w:t>issues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Moderation, </w:t>
      </w:r>
      <w:proofErr w:type="spellStart"/>
      <w:r w:rsidRPr="002C566C">
        <w:rPr>
          <w:sz w:val="20"/>
          <w:szCs w:val="20"/>
        </w:rPr>
        <w:t>vision</w:t>
      </w:r>
      <w:proofErr w:type="spellEnd"/>
      <w:r w:rsidRPr="002C566C">
        <w:rPr>
          <w:sz w:val="20"/>
          <w:szCs w:val="20"/>
        </w:rPr>
        <w:t xml:space="preserve">, </w:t>
      </w:r>
      <w:proofErr w:type="spellStart"/>
      <w:r w:rsidRPr="002C566C">
        <w:rPr>
          <w:sz w:val="20"/>
          <w:szCs w:val="20"/>
        </w:rPr>
        <w:t>patient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loyalty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constructive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criticism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were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valuable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qualities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lead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our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association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over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years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adulthood</w:t>
      </w:r>
      <w:proofErr w:type="spellEnd"/>
      <w:r w:rsidRPr="002C566C">
        <w:rPr>
          <w:sz w:val="20"/>
          <w:szCs w:val="20"/>
        </w:rPr>
        <w:t xml:space="preserve">. His </w:t>
      </w:r>
      <w:proofErr w:type="spellStart"/>
      <w:r w:rsidRPr="002C566C">
        <w:rPr>
          <w:sz w:val="20"/>
          <w:szCs w:val="20"/>
        </w:rPr>
        <w:t>choices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his</w:t>
      </w:r>
      <w:proofErr w:type="spellEnd"/>
      <w:r w:rsidRPr="002C566C">
        <w:rPr>
          <w:sz w:val="20"/>
          <w:szCs w:val="20"/>
        </w:rPr>
        <w:t xml:space="preserve"> initiatives will </w:t>
      </w:r>
      <w:proofErr w:type="spellStart"/>
      <w:r w:rsidRPr="002C566C">
        <w:rPr>
          <w:sz w:val="20"/>
          <w:szCs w:val="20"/>
        </w:rPr>
        <w:t>have</w:t>
      </w:r>
      <w:proofErr w:type="spellEnd"/>
      <w:r w:rsidRPr="002C566C">
        <w:rPr>
          <w:sz w:val="20"/>
          <w:szCs w:val="20"/>
        </w:rPr>
        <w:t xml:space="preserve"> an </w:t>
      </w:r>
      <w:proofErr w:type="spellStart"/>
      <w:r w:rsidRPr="002C566C">
        <w:rPr>
          <w:sz w:val="20"/>
          <w:szCs w:val="20"/>
        </w:rPr>
        <w:t>indelible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mark</w:t>
      </w:r>
      <w:proofErr w:type="spellEnd"/>
      <w:r w:rsidRPr="002C566C">
        <w:rPr>
          <w:sz w:val="20"/>
          <w:szCs w:val="20"/>
        </w:rPr>
        <w:t xml:space="preserve"> on the </w:t>
      </w:r>
      <w:proofErr w:type="spellStart"/>
      <w:r w:rsidRPr="002C566C">
        <w:rPr>
          <w:sz w:val="20"/>
          <w:szCs w:val="20"/>
        </w:rPr>
        <w:t>life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the European </w:t>
      </w:r>
      <w:proofErr w:type="spellStart"/>
      <w:r w:rsidRPr="002C566C">
        <w:rPr>
          <w:sz w:val="20"/>
          <w:szCs w:val="20"/>
        </w:rPr>
        <w:t>union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judges</w:t>
      </w:r>
      <w:proofErr w:type="spellEnd"/>
      <w:r w:rsidRPr="002C566C">
        <w:rPr>
          <w:sz w:val="20"/>
          <w:szCs w:val="20"/>
        </w:rPr>
        <w:t xml:space="preserve"> in </w:t>
      </w:r>
      <w:proofErr w:type="spellStart"/>
      <w:r w:rsidRPr="002C566C">
        <w:rPr>
          <w:sz w:val="20"/>
          <w:szCs w:val="20"/>
        </w:rPr>
        <w:t>commercial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matters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I </w:t>
      </w:r>
      <w:proofErr w:type="spellStart"/>
      <w:r w:rsidRPr="002C566C">
        <w:rPr>
          <w:sz w:val="20"/>
          <w:szCs w:val="20"/>
        </w:rPr>
        <w:t>conclude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obituary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also </w:t>
      </w:r>
      <w:proofErr w:type="spellStart"/>
      <w:r w:rsidRPr="002C566C">
        <w:rPr>
          <w:sz w:val="20"/>
          <w:szCs w:val="20"/>
        </w:rPr>
        <w:t>paying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tribute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Jenny, </w:t>
      </w:r>
      <w:proofErr w:type="spellStart"/>
      <w:r w:rsidRPr="002C566C">
        <w:rPr>
          <w:sz w:val="20"/>
          <w:szCs w:val="20"/>
        </w:rPr>
        <w:t>his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mourned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wife</w:t>
      </w:r>
      <w:proofErr w:type="spellEnd"/>
      <w:r w:rsidRPr="002C566C">
        <w:rPr>
          <w:sz w:val="20"/>
          <w:szCs w:val="20"/>
        </w:rPr>
        <w:t xml:space="preserve"> (+2011), </w:t>
      </w:r>
      <w:proofErr w:type="spellStart"/>
      <w:r w:rsidRPr="002C566C">
        <w:rPr>
          <w:sz w:val="20"/>
          <w:szCs w:val="20"/>
        </w:rPr>
        <w:t>who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shared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with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him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constraints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rendered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frequent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travels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required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a </w:t>
      </w:r>
      <w:proofErr w:type="spellStart"/>
      <w:r w:rsidRPr="002C566C">
        <w:rPr>
          <w:sz w:val="20"/>
          <w:szCs w:val="20"/>
        </w:rPr>
        <w:t>function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that</w:t>
      </w:r>
      <w:proofErr w:type="spellEnd"/>
      <w:r w:rsidRPr="002C566C">
        <w:rPr>
          <w:sz w:val="20"/>
          <w:szCs w:val="20"/>
        </w:rPr>
        <w:t xml:space="preserve"> Georges HOX </w:t>
      </w:r>
      <w:proofErr w:type="spellStart"/>
      <w:r w:rsidRPr="002C566C">
        <w:rPr>
          <w:sz w:val="20"/>
          <w:szCs w:val="20"/>
        </w:rPr>
        <w:t>has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assumed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with</w:t>
      </w:r>
      <w:proofErr w:type="spellEnd"/>
      <w:r w:rsidRPr="002C566C">
        <w:rPr>
          <w:sz w:val="20"/>
          <w:szCs w:val="20"/>
        </w:rPr>
        <w:t xml:space="preserve"> "</w:t>
      </w:r>
      <w:proofErr w:type="spellStart"/>
      <w:r w:rsidRPr="002C566C">
        <w:rPr>
          <w:sz w:val="20"/>
          <w:szCs w:val="20"/>
        </w:rPr>
        <w:t>heart</w:t>
      </w:r>
      <w:proofErr w:type="spellEnd"/>
      <w:r w:rsidRPr="002C566C">
        <w:rPr>
          <w:sz w:val="20"/>
          <w:szCs w:val="20"/>
        </w:rPr>
        <w:t xml:space="preserve">"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courage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proofErr w:type="spellStart"/>
      <w:r w:rsidRPr="002C566C">
        <w:rPr>
          <w:sz w:val="20"/>
          <w:szCs w:val="20"/>
        </w:rPr>
        <w:t>Thanks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</w:t>
      </w:r>
      <w:proofErr w:type="spellEnd"/>
      <w:r w:rsidRPr="002C566C">
        <w:rPr>
          <w:sz w:val="20"/>
          <w:szCs w:val="20"/>
        </w:rPr>
        <w:t xml:space="preserve"> your </w:t>
      </w:r>
      <w:proofErr w:type="spellStart"/>
      <w:r w:rsidRPr="002C566C">
        <w:rPr>
          <w:sz w:val="20"/>
          <w:szCs w:val="20"/>
        </w:rPr>
        <w:t>unwavering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commitment</w:t>
      </w:r>
      <w:proofErr w:type="spellEnd"/>
      <w:r w:rsidRPr="002C566C">
        <w:rPr>
          <w:sz w:val="20"/>
          <w:szCs w:val="20"/>
        </w:rPr>
        <w:t xml:space="preserve">, the </w:t>
      </w:r>
      <w:proofErr w:type="spellStart"/>
      <w:r w:rsidRPr="002C566C">
        <w:rPr>
          <w:sz w:val="20"/>
          <w:szCs w:val="20"/>
        </w:rPr>
        <w:t>activities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our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association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are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today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recognised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and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appreciated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the </w:t>
      </w:r>
      <w:proofErr w:type="spellStart"/>
      <w:r w:rsidRPr="002C566C">
        <w:rPr>
          <w:sz w:val="20"/>
          <w:szCs w:val="20"/>
        </w:rPr>
        <w:t>highest</w:t>
      </w:r>
      <w:proofErr w:type="spellEnd"/>
      <w:r w:rsidRPr="002C566C">
        <w:rPr>
          <w:sz w:val="20"/>
          <w:szCs w:val="20"/>
        </w:rPr>
        <w:t xml:space="preserve"> European </w:t>
      </w:r>
      <w:proofErr w:type="spellStart"/>
      <w:r w:rsidRPr="002C566C">
        <w:rPr>
          <w:sz w:val="20"/>
          <w:szCs w:val="20"/>
        </w:rPr>
        <w:t>authorities</w:t>
      </w:r>
      <w:proofErr w:type="spellEnd"/>
      <w:r w:rsidRPr="002C566C">
        <w:rPr>
          <w:sz w:val="20"/>
          <w:szCs w:val="20"/>
        </w:rPr>
        <w:t xml:space="preserve">. </w:t>
      </w:r>
      <w:proofErr w:type="spellStart"/>
      <w:r w:rsidRPr="002C566C">
        <w:rPr>
          <w:sz w:val="20"/>
          <w:szCs w:val="20"/>
        </w:rPr>
        <w:t>Together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we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have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shared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some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highlights</w:t>
      </w:r>
      <w:proofErr w:type="spellEnd"/>
      <w:r w:rsidRPr="002C566C">
        <w:rPr>
          <w:sz w:val="20"/>
          <w:szCs w:val="20"/>
        </w:rPr>
        <w:t xml:space="preserve"> in </w:t>
      </w:r>
      <w:proofErr w:type="spellStart"/>
      <w:r w:rsidRPr="002C566C">
        <w:rPr>
          <w:sz w:val="20"/>
          <w:szCs w:val="20"/>
        </w:rPr>
        <w:t>our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existence</w:t>
      </w:r>
      <w:proofErr w:type="spellEnd"/>
      <w:r w:rsidRPr="002C566C">
        <w:rPr>
          <w:sz w:val="20"/>
          <w:szCs w:val="20"/>
        </w:rPr>
        <w:t xml:space="preserve">.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proofErr w:type="spellStart"/>
      <w:r w:rsidRPr="002C566C">
        <w:rPr>
          <w:sz w:val="20"/>
          <w:szCs w:val="20"/>
        </w:rPr>
        <w:t>Thank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you</w:t>
      </w:r>
      <w:proofErr w:type="spellEnd"/>
      <w:r w:rsidRPr="002C566C">
        <w:rPr>
          <w:sz w:val="20"/>
          <w:szCs w:val="20"/>
        </w:rPr>
        <w:t>!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Pierre GOETZ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>(</w:t>
      </w:r>
      <w:proofErr w:type="spellStart"/>
      <w:r w:rsidRPr="002C566C">
        <w:rPr>
          <w:sz w:val="20"/>
          <w:szCs w:val="20"/>
        </w:rPr>
        <w:t>Honorary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president</w:t>
      </w:r>
      <w:proofErr w:type="spellEnd"/>
      <w:r w:rsidRPr="002C566C">
        <w:rPr>
          <w:sz w:val="20"/>
          <w:szCs w:val="20"/>
        </w:rPr>
        <w:t xml:space="preserve"> </w:t>
      </w:r>
      <w:proofErr w:type="spellStart"/>
      <w:r w:rsidRPr="002C566C">
        <w:rPr>
          <w:sz w:val="20"/>
          <w:szCs w:val="20"/>
        </w:rPr>
        <w:t>of</w:t>
      </w:r>
      <w:proofErr w:type="spellEnd"/>
      <w:r w:rsidRPr="002C566C">
        <w:rPr>
          <w:sz w:val="20"/>
          <w:szCs w:val="20"/>
        </w:rPr>
        <w:t xml:space="preserve"> the EUJC) </w:t>
      </w:r>
      <w:r w:rsidR="006F3974" w:rsidRPr="002C566C">
        <w:rPr>
          <w:sz w:val="20"/>
          <w:szCs w:val="20"/>
        </w:rPr>
        <w:t xml:space="preserve">  </w:t>
      </w:r>
      <w:r w:rsidRPr="002C566C">
        <w:rPr>
          <w:sz w:val="20"/>
          <w:szCs w:val="20"/>
        </w:rPr>
        <w:t xml:space="preserve">   Strasbourg/France </w:t>
      </w:r>
      <w:r w:rsidR="006F3974" w:rsidRPr="002C566C">
        <w:rPr>
          <w:sz w:val="20"/>
          <w:szCs w:val="20"/>
        </w:rPr>
        <w:t xml:space="preserve">  </w:t>
      </w:r>
      <w:r w:rsidRPr="002C566C">
        <w:rPr>
          <w:sz w:val="20"/>
          <w:szCs w:val="20"/>
        </w:rPr>
        <w:t xml:space="preserve">   </w:t>
      </w:r>
      <w:proofErr w:type="spellStart"/>
      <w:r w:rsidRPr="002C566C">
        <w:rPr>
          <w:sz w:val="20"/>
          <w:szCs w:val="20"/>
        </w:rPr>
        <w:t>December</w:t>
      </w:r>
      <w:proofErr w:type="spellEnd"/>
      <w:r w:rsidRPr="002C566C">
        <w:rPr>
          <w:sz w:val="20"/>
          <w:szCs w:val="20"/>
        </w:rPr>
        <w:t xml:space="preserve"> 2015 </w:t>
      </w:r>
    </w:p>
    <w:p w:rsidR="00A93163" w:rsidRPr="002C566C" w:rsidRDefault="00A93163" w:rsidP="00A93163">
      <w:pPr>
        <w:pStyle w:val="NurText"/>
        <w:rPr>
          <w:sz w:val="20"/>
          <w:szCs w:val="20"/>
        </w:rPr>
      </w:pPr>
      <w:r w:rsidRPr="002C566C">
        <w:rPr>
          <w:sz w:val="20"/>
          <w:szCs w:val="20"/>
        </w:rPr>
        <w:t xml:space="preserve">(Translation </w:t>
      </w:r>
      <w:proofErr w:type="spellStart"/>
      <w:r w:rsidRPr="002C566C">
        <w:rPr>
          <w:sz w:val="20"/>
          <w:szCs w:val="20"/>
        </w:rPr>
        <w:t>by</w:t>
      </w:r>
      <w:proofErr w:type="spellEnd"/>
      <w:r w:rsidRPr="002C566C">
        <w:rPr>
          <w:sz w:val="20"/>
          <w:szCs w:val="20"/>
        </w:rPr>
        <w:t xml:space="preserve"> KommR Gerhard Held) </w:t>
      </w:r>
    </w:p>
    <w:sectPr w:rsidR="00A93163" w:rsidRPr="002C566C" w:rsidSect="00274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63"/>
    <w:rsid w:val="000343E4"/>
    <w:rsid w:val="00274067"/>
    <w:rsid w:val="002C566C"/>
    <w:rsid w:val="006F3974"/>
    <w:rsid w:val="00850A49"/>
    <w:rsid w:val="00A93163"/>
    <w:rsid w:val="00F2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40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A931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9316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SED</cp:lastModifiedBy>
  <cp:revision>3</cp:revision>
  <dcterms:created xsi:type="dcterms:W3CDTF">2016-01-10T08:35:00Z</dcterms:created>
  <dcterms:modified xsi:type="dcterms:W3CDTF">2016-01-10T08:51:00Z</dcterms:modified>
</cp:coreProperties>
</file>